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3892" w14:textId="77777777" w:rsidR="00BF70BE" w:rsidRDefault="00000000">
      <w:pPr>
        <w:pStyle w:val="p1"/>
        <w:spacing w:line="276" w:lineRule="auto"/>
        <w:jc w:val="center"/>
        <w:rPr>
          <w:rFonts w:hint="eastAsia"/>
        </w:rPr>
      </w:pPr>
      <w:r>
        <w:rPr>
          <w:rStyle w:val="s1"/>
        </w:rPr>
        <w:t>CALL FOR PARTICIPATION</w:t>
      </w:r>
    </w:p>
    <w:p w14:paraId="02270A57" w14:textId="77777777" w:rsidR="00BF70BE" w:rsidRDefault="00000000">
      <w:pPr>
        <w:pStyle w:val="p1"/>
        <w:spacing w:line="276" w:lineRule="auto"/>
        <w:jc w:val="center"/>
        <w:rPr>
          <w:rStyle w:val="s1"/>
          <w:rFonts w:hint="eastAsia"/>
          <w:lang w:val="it-IT"/>
        </w:rPr>
      </w:pPr>
      <w:r>
        <w:rPr>
          <w:rStyle w:val="s1"/>
        </w:rPr>
        <w:t xml:space="preserve">SPRING SCHOOL </w:t>
      </w:r>
      <w:r w:rsidR="00A05B37">
        <w:rPr>
          <w:rStyle w:val="s1"/>
        </w:rPr>
        <w:t>OF EUROPE</w:t>
      </w:r>
    </w:p>
    <w:p w14:paraId="2EC46228" w14:textId="77777777" w:rsidR="00BF70BE" w:rsidRDefault="00A05B37">
      <w:pPr>
        <w:pStyle w:val="p1"/>
        <w:spacing w:line="276" w:lineRule="auto"/>
        <w:jc w:val="center"/>
        <w:rPr>
          <w:rStyle w:val="s1"/>
          <w:rFonts w:hint="eastAsia"/>
        </w:rPr>
      </w:pPr>
      <w:r>
        <w:rPr>
          <w:rStyle w:val="s1"/>
        </w:rPr>
        <w:t xml:space="preserve">EUROPEAN INTEGRATION </w:t>
      </w:r>
      <w:r>
        <w:rPr>
          <w:rStyle w:val="s1"/>
          <w:lang w:val="it-IT"/>
        </w:rPr>
        <w:t>SCHOOL</w:t>
      </w:r>
    </w:p>
    <w:p w14:paraId="3EF65500" w14:textId="77777777" w:rsidR="00BF70BE" w:rsidRDefault="00000000">
      <w:pPr>
        <w:pStyle w:val="p1"/>
        <w:spacing w:line="276" w:lineRule="auto"/>
        <w:jc w:val="center"/>
        <w:rPr>
          <w:rFonts w:hint="eastAsia"/>
        </w:rPr>
      </w:pPr>
      <w:r>
        <w:rPr>
          <w:rStyle w:val="s1"/>
        </w:rPr>
        <w:t xml:space="preserve">VENTOTENE EUROPA FESTIVAL </w:t>
      </w:r>
      <w:r w:rsidR="00BB6083">
        <w:rPr>
          <w:rStyle w:val="s1"/>
        </w:rPr>
        <w:t>2025</w:t>
      </w:r>
    </w:p>
    <w:p w14:paraId="0B27C1E3" w14:textId="77777777" w:rsidR="00B05291" w:rsidRDefault="00B05291">
      <w:pPr>
        <w:pStyle w:val="p2"/>
        <w:rPr>
          <w:rFonts w:hint="eastAsia"/>
        </w:rPr>
      </w:pPr>
    </w:p>
    <w:p w14:paraId="0F45CFA0" w14:textId="77777777" w:rsidR="00BF70BE" w:rsidRDefault="00000000">
      <w:pPr>
        <w:pStyle w:val="p1"/>
        <w:spacing w:line="276" w:lineRule="auto"/>
        <w:rPr>
          <w:rStyle w:val="s2"/>
          <w:rFonts w:hint="eastAsia"/>
        </w:rPr>
      </w:pPr>
      <w:r>
        <w:rPr>
          <w:rStyle w:val="s2"/>
        </w:rPr>
        <w:t xml:space="preserve">The </w:t>
      </w:r>
      <w:r w:rsidR="0041140E">
        <w:rPr>
          <w:rStyle w:val="s2"/>
        </w:rPr>
        <w:t xml:space="preserve">social promotion </w:t>
      </w:r>
      <w:r>
        <w:rPr>
          <w:rStyle w:val="s2"/>
        </w:rPr>
        <w:t xml:space="preserve">association </w:t>
      </w:r>
      <w:r>
        <w:rPr>
          <w:rStyle w:val="s3"/>
        </w:rPr>
        <w:t xml:space="preserve">La Nuova Europa </w:t>
      </w:r>
      <w:r>
        <w:rPr>
          <w:rStyle w:val="s2"/>
        </w:rPr>
        <w:t xml:space="preserve">promotes </w:t>
      </w:r>
      <w:r>
        <w:rPr>
          <w:rStyle w:val="s1"/>
        </w:rPr>
        <w:t xml:space="preserve">the Spring School </w:t>
      </w:r>
      <w:r w:rsidR="00A05B37">
        <w:rPr>
          <w:rStyle w:val="s1"/>
        </w:rPr>
        <w:t>of Europe</w:t>
      </w:r>
      <w:r w:rsidR="009278C1">
        <w:rPr>
          <w:rStyle w:val="s1"/>
          <w:lang w:val="it-IT"/>
        </w:rPr>
        <w:t xml:space="preserve">. School of </w:t>
      </w:r>
      <w:r>
        <w:rPr>
          <w:rStyle w:val="s1"/>
        </w:rPr>
        <w:t xml:space="preserve">European Integration </w:t>
      </w:r>
      <w:r w:rsidR="0041140E">
        <w:rPr>
          <w:rStyle w:val="s2"/>
          <w:b/>
        </w:rPr>
        <w:t xml:space="preserve">from 8 </w:t>
      </w:r>
      <w:r w:rsidR="0041140E" w:rsidRPr="00776727">
        <w:rPr>
          <w:rStyle w:val="s2"/>
          <w:b/>
        </w:rPr>
        <w:t xml:space="preserve">to </w:t>
      </w:r>
      <w:r w:rsidR="0041140E">
        <w:rPr>
          <w:rStyle w:val="s2"/>
          <w:b/>
        </w:rPr>
        <w:t xml:space="preserve">10 </w:t>
      </w:r>
      <w:r w:rsidR="0041140E" w:rsidRPr="00776727">
        <w:rPr>
          <w:rStyle w:val="s2"/>
          <w:b/>
        </w:rPr>
        <w:t xml:space="preserve">May 2025 </w:t>
      </w:r>
      <w:r w:rsidR="0041140E" w:rsidRPr="0041140E">
        <w:rPr>
          <w:rStyle w:val="s2"/>
        </w:rPr>
        <w:t>(with arrival on the 7th and departure on the 11th</w:t>
      </w:r>
      <w:r w:rsidR="0041140E">
        <w:rPr>
          <w:rStyle w:val="s2"/>
        </w:rPr>
        <w:t xml:space="preserve">). </w:t>
      </w:r>
    </w:p>
    <w:p w14:paraId="043ADC69" w14:textId="77777777" w:rsidR="00BF70BE" w:rsidRDefault="00000000">
      <w:pPr>
        <w:pStyle w:val="p1"/>
        <w:spacing w:line="276" w:lineRule="auto"/>
        <w:rPr>
          <w:rStyle w:val="s2"/>
          <w:rFonts w:hint="eastAsia"/>
        </w:rPr>
      </w:pPr>
      <w:r>
        <w:rPr>
          <w:rStyle w:val="s2"/>
        </w:rPr>
        <w:tab/>
      </w:r>
      <w:r w:rsidR="0041140E">
        <w:rPr>
          <w:rStyle w:val="s2"/>
        </w:rPr>
        <w:t xml:space="preserve">The training event will be </w:t>
      </w:r>
      <w:r w:rsidR="00B05291">
        <w:rPr>
          <w:rStyle w:val="s2"/>
        </w:rPr>
        <w:t>held on the island of Ventotene</w:t>
      </w:r>
      <w:r w:rsidR="0041140E">
        <w:rPr>
          <w:rStyle w:val="s2"/>
        </w:rPr>
        <w:t xml:space="preserve">, symbol of the European project, as part of the </w:t>
      </w:r>
      <w:r w:rsidR="00A62644" w:rsidRPr="00A62644">
        <w:rPr>
          <w:rStyle w:val="s2"/>
        </w:rPr>
        <w:t xml:space="preserve">9th edition of the Ventotene Europa Festival </w:t>
      </w:r>
      <w:hyperlink r:id="rId7" w:history="1">
        <w:r w:rsidR="00A62644" w:rsidRPr="00C532D1">
          <w:rPr>
            <w:rStyle w:val="Hyperlink"/>
            <w:rFonts w:ascii="UICTFontTextStyleBody" w:hAnsi="UICTFontTextStyleBody"/>
          </w:rPr>
          <w:t>https://associazione.lanuovaeuropa.it/rubrica/ventotene-europa-festival/ventotene-europa-festival-info/</w:t>
        </w:r>
      </w:hyperlink>
    </w:p>
    <w:p w14:paraId="61264CDC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ab/>
      </w:r>
      <w:r w:rsidR="00B05291">
        <w:rPr>
          <w:rStyle w:val="s2"/>
        </w:rPr>
        <w:t xml:space="preserve">The Spring School </w:t>
      </w:r>
      <w:r>
        <w:rPr>
          <w:rStyle w:val="s2"/>
        </w:rPr>
        <w:t xml:space="preserve">of Europe </w:t>
      </w:r>
      <w:r w:rsidR="0041140E">
        <w:rPr>
          <w:rStyle w:val="s2"/>
        </w:rPr>
        <w:t xml:space="preserve">is addressed to young people from different universities in the EU countries with the </w:t>
      </w:r>
      <w:r w:rsidR="00B05291">
        <w:rPr>
          <w:rStyle w:val="s2"/>
        </w:rPr>
        <w:t xml:space="preserve">aim of deepening, through an interdisciplinary and participative approach, the themes of </w:t>
      </w:r>
      <w:r w:rsidR="00776727" w:rsidRPr="00776727">
        <w:rPr>
          <w:rStyle w:val="s1"/>
          <w:b w:val="0"/>
        </w:rPr>
        <w:t xml:space="preserve">the </w:t>
      </w:r>
      <w:r w:rsidR="00B05291">
        <w:rPr>
          <w:rStyle w:val="s1"/>
        </w:rPr>
        <w:t>History of European Integration</w:t>
      </w:r>
      <w:r w:rsidR="00776727">
        <w:rPr>
          <w:rStyle w:val="s1"/>
        </w:rPr>
        <w:t xml:space="preserve">, </w:t>
      </w:r>
      <w:r w:rsidR="00B05291">
        <w:rPr>
          <w:rStyle w:val="s1"/>
        </w:rPr>
        <w:t xml:space="preserve">European Union </w:t>
      </w:r>
      <w:r w:rsidR="00776727">
        <w:rPr>
          <w:rStyle w:val="s1"/>
        </w:rPr>
        <w:t xml:space="preserve">Policies </w:t>
      </w:r>
      <w:r w:rsidR="00B05291">
        <w:rPr>
          <w:rStyle w:val="s2"/>
        </w:rPr>
        <w:t xml:space="preserve">and </w:t>
      </w:r>
      <w:r w:rsidR="00B05291">
        <w:rPr>
          <w:rStyle w:val="s1"/>
        </w:rPr>
        <w:t>Law</w:t>
      </w:r>
      <w:r w:rsidR="00B05291">
        <w:rPr>
          <w:rStyle w:val="s2"/>
        </w:rPr>
        <w:t xml:space="preserve">, involving experts </w:t>
      </w:r>
      <w:r w:rsidR="004549F8">
        <w:rPr>
          <w:rStyle w:val="s2"/>
        </w:rPr>
        <w:t>in various fields.</w:t>
      </w:r>
      <w:r w:rsidR="0041140E">
        <w:rPr>
          <w:rStyle w:val="s2"/>
        </w:rPr>
        <w:t xml:space="preserve"> Lectio magistralis by internationally renowned personalities are planned.</w:t>
      </w:r>
    </w:p>
    <w:p w14:paraId="155F6DEA" w14:textId="77777777" w:rsidR="00B05291" w:rsidRDefault="00B05291">
      <w:pPr>
        <w:pStyle w:val="p2"/>
        <w:rPr>
          <w:rFonts w:hint="eastAsia"/>
        </w:rPr>
      </w:pPr>
    </w:p>
    <w:p w14:paraId="09086342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1 - Objectives </w:t>
      </w:r>
    </w:p>
    <w:p w14:paraId="21D485C3" w14:textId="77777777" w:rsidR="00B05291" w:rsidRDefault="00B05291">
      <w:pPr>
        <w:pStyle w:val="p2"/>
        <w:rPr>
          <w:rFonts w:hint="eastAsia"/>
        </w:rPr>
      </w:pPr>
    </w:p>
    <w:p w14:paraId="711C58D0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Spring School </w:t>
      </w:r>
      <w:r w:rsidR="0079667E">
        <w:rPr>
          <w:rStyle w:val="s2"/>
        </w:rPr>
        <w:t xml:space="preserve">of Europe </w:t>
      </w:r>
      <w:r>
        <w:rPr>
          <w:rStyle w:val="s2"/>
        </w:rPr>
        <w:t>aims to:</w:t>
      </w:r>
    </w:p>
    <w:p w14:paraId="67880EA2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Promoting in-depth knowledge of European integration processes</w:t>
      </w:r>
      <w:r w:rsidR="0041140E">
        <w:rPr>
          <w:rStyle w:val="s2"/>
        </w:rPr>
        <w:t>;</w:t>
      </w:r>
    </w:p>
    <w:p w14:paraId="69A64C6B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Fostering the development of practical skills through thematic workshops</w:t>
      </w:r>
      <w:r w:rsidR="0041140E">
        <w:rPr>
          <w:rStyle w:val="s2"/>
        </w:rPr>
        <w:t>;</w:t>
      </w:r>
    </w:p>
    <w:p w14:paraId="2BCE9078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Stimulating dialogue </w:t>
      </w:r>
      <w:r w:rsidR="00C96A0B">
        <w:rPr>
          <w:rStyle w:val="s2"/>
        </w:rPr>
        <w:t xml:space="preserve">between </w:t>
      </w:r>
      <w:r>
        <w:rPr>
          <w:rStyle w:val="s2"/>
        </w:rPr>
        <w:t xml:space="preserve">young people </w:t>
      </w:r>
      <w:r w:rsidR="00C96A0B">
        <w:rPr>
          <w:rStyle w:val="s2"/>
        </w:rPr>
        <w:t xml:space="preserve">and </w:t>
      </w:r>
      <w:r>
        <w:rPr>
          <w:rStyle w:val="s2"/>
        </w:rPr>
        <w:t>representatives of the European academic, economic, political and cultural world</w:t>
      </w:r>
      <w:r w:rsidR="0041140E">
        <w:rPr>
          <w:rStyle w:val="s2"/>
        </w:rPr>
        <w:t>;</w:t>
      </w:r>
    </w:p>
    <w:p w14:paraId="2E891F24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4.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To create a network of young people </w:t>
      </w:r>
      <w:r w:rsidR="00474832">
        <w:rPr>
          <w:rStyle w:val="s2"/>
        </w:rPr>
        <w:t xml:space="preserve">capable of transmitting </w:t>
      </w:r>
      <w:r>
        <w:rPr>
          <w:rStyle w:val="s2"/>
        </w:rPr>
        <w:t>European values.</w:t>
      </w:r>
    </w:p>
    <w:p w14:paraId="5D7C6FDC" w14:textId="77777777" w:rsidR="00B05291" w:rsidRDefault="00B05291">
      <w:pPr>
        <w:pStyle w:val="p2"/>
        <w:rPr>
          <w:rFonts w:hint="eastAsia"/>
        </w:rPr>
      </w:pPr>
    </w:p>
    <w:p w14:paraId="09DC2537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2 - Addressees</w:t>
      </w:r>
    </w:p>
    <w:p w14:paraId="5D8C5DBC" w14:textId="77777777" w:rsidR="00B05291" w:rsidRDefault="00B05291">
      <w:pPr>
        <w:pStyle w:val="p2"/>
        <w:rPr>
          <w:rFonts w:hint="eastAsia"/>
        </w:rPr>
      </w:pPr>
    </w:p>
    <w:p w14:paraId="6CF4DC52" w14:textId="16FC6599" w:rsidR="00BF70BE" w:rsidRDefault="0079667E">
      <w:pPr>
        <w:pStyle w:val="p1"/>
        <w:rPr>
          <w:rFonts w:hint="eastAsia"/>
        </w:rPr>
      </w:pPr>
      <w:r>
        <w:rPr>
          <w:rStyle w:val="s2"/>
        </w:rPr>
        <w:t xml:space="preserve">A maximum of </w:t>
      </w:r>
      <w:r w:rsidRPr="0079667E">
        <w:rPr>
          <w:rStyle w:val="s2"/>
          <w:b/>
        </w:rPr>
        <w:t xml:space="preserve">40 </w:t>
      </w:r>
      <w:r w:rsidR="00474832">
        <w:rPr>
          <w:rStyle w:val="s2"/>
        </w:rPr>
        <w:t xml:space="preserve">students </w:t>
      </w:r>
      <w:r w:rsidR="00776727">
        <w:rPr>
          <w:rStyle w:val="s2"/>
        </w:rPr>
        <w:t xml:space="preserve">who </w:t>
      </w:r>
      <w:r>
        <w:rPr>
          <w:rStyle w:val="s2"/>
        </w:rPr>
        <w:t>meet the following requirements may participate in the Spring School of Europe:</w:t>
      </w:r>
    </w:p>
    <w:p w14:paraId="08B52CA1" w14:textId="6606AFC1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Age: between 18 and 2</w:t>
      </w:r>
      <w:r w:rsidR="002472F8">
        <w:rPr>
          <w:rStyle w:val="s2"/>
          <w:lang w:val="it-IT"/>
        </w:rPr>
        <w:t>3</w:t>
      </w:r>
      <w:r>
        <w:rPr>
          <w:rStyle w:val="s2"/>
        </w:rPr>
        <w:t>.</w:t>
      </w:r>
    </w:p>
    <w:p w14:paraId="297DD343" w14:textId="6BD26E3A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="00776727">
        <w:rPr>
          <w:rStyle w:val="s1"/>
        </w:rPr>
        <w:t xml:space="preserve">University </w:t>
      </w:r>
      <w:r w:rsidR="00776727">
        <w:rPr>
          <w:rStyle w:val="s2"/>
        </w:rPr>
        <w:t xml:space="preserve">enrolment: </w:t>
      </w:r>
      <w:r>
        <w:rPr>
          <w:rStyle w:val="s2"/>
        </w:rPr>
        <w:t>in the first or second year of a degree course, with particular reference to disciplines related to European themes, including:</w:t>
      </w:r>
    </w:p>
    <w:p w14:paraId="5B1E82B6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Political science;</w:t>
      </w:r>
    </w:p>
    <w:p w14:paraId="3C8963FF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International Relations;</w:t>
      </w:r>
    </w:p>
    <w:p w14:paraId="7DCE0C58" w14:textId="10369379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 w:rsidR="008B1792">
        <w:rPr>
          <w:rStyle w:val="s2"/>
          <w:lang w:val="it-IT"/>
        </w:rPr>
        <w:t>Law</w:t>
      </w:r>
      <w:r>
        <w:rPr>
          <w:rStyle w:val="s2"/>
        </w:rPr>
        <w:t>;</w:t>
      </w:r>
    </w:p>
    <w:p w14:paraId="64BC7C96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Economy;</w:t>
      </w:r>
    </w:p>
    <w:p w14:paraId="2E0460A2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Other courses with thematic affinities.</w:t>
      </w:r>
    </w:p>
    <w:p w14:paraId="78FBEE08" w14:textId="77777777" w:rsidR="0079667E" w:rsidRDefault="00B05291">
      <w:pPr>
        <w:pStyle w:val="p4"/>
        <w:rPr>
          <w:rStyle w:val="apple-tab-span"/>
          <w:rFonts w:ascii="UICTFontTextStyleBody" w:hAnsi="UICTFontTextStyleBody" w:hint="eastAsia"/>
        </w:rPr>
      </w:pPr>
      <w:r>
        <w:rPr>
          <w:rStyle w:val="apple-tab-span"/>
          <w:rFonts w:ascii="UICTFontTextStyleBody" w:hAnsi="UICTFontTextStyleBody"/>
        </w:rPr>
        <w:lastRenderedPageBreak/>
        <w:tab/>
      </w:r>
    </w:p>
    <w:p w14:paraId="73E7982C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Required skills</w:t>
      </w:r>
      <w:r>
        <w:rPr>
          <w:rStyle w:val="s2"/>
        </w:rPr>
        <w:t xml:space="preserve">: </w:t>
      </w:r>
    </w:p>
    <w:p w14:paraId="16C5C626" w14:textId="77777777" w:rsidR="00BF70BE" w:rsidRDefault="00000000">
      <w:pPr>
        <w:pStyle w:val="p4"/>
        <w:numPr>
          <w:ilvl w:val="0"/>
          <w:numId w:val="2"/>
        </w:numPr>
        <w:rPr>
          <w:rStyle w:val="s2"/>
          <w:rFonts w:ascii=".AppleSystemUIFont" w:hAnsi=".AppleSystemUIFont" w:hint="eastAsia"/>
        </w:rPr>
      </w:pPr>
      <w:r>
        <w:rPr>
          <w:rStyle w:val="s2"/>
        </w:rPr>
        <w:t xml:space="preserve">basic knowledge of the history of European integration and </w:t>
      </w:r>
      <w:r w:rsidR="0079667E">
        <w:rPr>
          <w:rStyle w:val="s2"/>
        </w:rPr>
        <w:t>European Union law;</w:t>
      </w:r>
    </w:p>
    <w:p w14:paraId="3C4F6484" w14:textId="77777777" w:rsidR="00BF70BE" w:rsidRDefault="00776727">
      <w:pPr>
        <w:pStyle w:val="p4"/>
        <w:numPr>
          <w:ilvl w:val="0"/>
          <w:numId w:val="2"/>
        </w:numPr>
        <w:rPr>
          <w:rFonts w:hint="eastAsia"/>
        </w:rPr>
      </w:pPr>
      <w:r>
        <w:rPr>
          <w:rStyle w:val="s2"/>
        </w:rPr>
        <w:t xml:space="preserve"> knowledge </w:t>
      </w:r>
      <w:r w:rsidR="00DB6149">
        <w:rPr>
          <w:rStyle w:val="s2"/>
        </w:rPr>
        <w:t>of</w:t>
      </w:r>
      <w:r>
        <w:rPr>
          <w:rStyle w:val="s2"/>
        </w:rPr>
        <w:t xml:space="preserve"> English and </w:t>
      </w:r>
      <w:r w:rsidR="009278C1">
        <w:rPr>
          <w:rStyle w:val="s2"/>
        </w:rPr>
        <w:t xml:space="preserve">one </w:t>
      </w:r>
      <w:r w:rsidR="009278C1">
        <w:rPr>
          <w:rStyle w:val="s2"/>
          <w:lang w:val="it-IT"/>
        </w:rPr>
        <w:t xml:space="preserve">other </w:t>
      </w:r>
      <w:r w:rsidR="00DB6149">
        <w:rPr>
          <w:rStyle w:val="s2"/>
        </w:rPr>
        <w:t>official language of the European Union.</w:t>
      </w:r>
    </w:p>
    <w:p w14:paraId="4CCFE515" w14:textId="77777777" w:rsidR="00776727" w:rsidRDefault="00776727">
      <w:pPr>
        <w:pStyle w:val="p3"/>
        <w:rPr>
          <w:rStyle w:val="s4"/>
          <w:rFonts w:hint="eastAsia"/>
        </w:rPr>
      </w:pPr>
    </w:p>
    <w:p w14:paraId="5E943B42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3 - Application procedure</w:t>
      </w:r>
    </w:p>
    <w:p w14:paraId="77B22AA4" w14:textId="77777777" w:rsidR="00B05291" w:rsidRDefault="00B05291">
      <w:pPr>
        <w:pStyle w:val="p2"/>
        <w:rPr>
          <w:rFonts w:hint="eastAsia"/>
        </w:rPr>
      </w:pPr>
    </w:p>
    <w:p w14:paraId="091AC35A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>Interested students can apply as follows:</w:t>
      </w:r>
    </w:p>
    <w:p w14:paraId="62C50B37" w14:textId="77777777" w:rsidR="00BF70BE" w:rsidRDefault="00B05291">
      <w:pPr>
        <w:pStyle w:val="p1"/>
        <w:numPr>
          <w:ilvl w:val="0"/>
          <w:numId w:val="4"/>
        </w:numPr>
        <w:spacing w:line="276" w:lineRule="auto"/>
        <w:rPr>
          <w:rStyle w:val="s2"/>
          <w:rFonts w:ascii=".AppleSystemUIFont" w:hAnsi=".AppleSystemUIFont" w:hint="eastAsia"/>
        </w:rPr>
      </w:pPr>
      <w:r>
        <w:rPr>
          <w:rStyle w:val="s1"/>
        </w:rPr>
        <w:t xml:space="preserve">individual application </w:t>
      </w:r>
      <w:r>
        <w:rPr>
          <w:rStyle w:val="s2"/>
        </w:rPr>
        <w:t>by sending the required documents directly;</w:t>
      </w:r>
    </w:p>
    <w:p w14:paraId="3C4C2DAC" w14:textId="77777777" w:rsidR="00BF70BE" w:rsidRDefault="00000000">
      <w:pPr>
        <w:pStyle w:val="p1"/>
        <w:numPr>
          <w:ilvl w:val="0"/>
          <w:numId w:val="3"/>
        </w:numPr>
        <w:spacing w:line="276" w:lineRule="auto"/>
        <w:rPr>
          <w:rFonts w:hint="eastAsia"/>
        </w:rPr>
      </w:pPr>
      <w:r>
        <w:rPr>
          <w:rStyle w:val="s1"/>
          <w:lang w:val="it-IT"/>
        </w:rPr>
        <w:t xml:space="preserve">nomination </w:t>
      </w:r>
      <w:r w:rsidR="00B05291">
        <w:rPr>
          <w:rStyle w:val="s1"/>
        </w:rPr>
        <w:t>by a teacher</w:t>
      </w:r>
      <w:r w:rsidR="00B05291">
        <w:rPr>
          <w:rStyle w:val="s2"/>
        </w:rPr>
        <w:t xml:space="preserve">, who may propose one or more deserving students </w:t>
      </w:r>
      <w:r>
        <w:rPr>
          <w:rStyle w:val="s2"/>
          <w:lang w:val="it-IT"/>
        </w:rPr>
        <w:t>(enclosing the relevant documentation)</w:t>
      </w:r>
      <w:r w:rsidR="00776727">
        <w:rPr>
          <w:rStyle w:val="s2"/>
        </w:rPr>
        <w:t xml:space="preserve">. </w:t>
      </w:r>
    </w:p>
    <w:p w14:paraId="51810084" w14:textId="77777777" w:rsidR="0079667E" w:rsidRDefault="0079667E">
      <w:pPr>
        <w:pStyle w:val="p3"/>
        <w:rPr>
          <w:rStyle w:val="s4"/>
          <w:rFonts w:hint="eastAsia"/>
        </w:rPr>
      </w:pPr>
    </w:p>
    <w:p w14:paraId="5CFDAA68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4 - Required Documents</w:t>
      </w:r>
    </w:p>
    <w:p w14:paraId="0A7F4B8D" w14:textId="77777777" w:rsidR="00B05291" w:rsidRDefault="00B05291">
      <w:pPr>
        <w:pStyle w:val="p2"/>
        <w:rPr>
          <w:rFonts w:hint="eastAsia"/>
        </w:rPr>
      </w:pPr>
    </w:p>
    <w:p w14:paraId="508205B0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>To participate in the selection, you must send:</w:t>
      </w:r>
    </w:p>
    <w:p w14:paraId="272103E3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Updated </w:t>
      </w:r>
      <w:r w:rsidR="0041140E">
        <w:rPr>
          <w:rStyle w:val="s1"/>
        </w:rPr>
        <w:t xml:space="preserve">curriculum </w:t>
      </w:r>
      <w:r>
        <w:rPr>
          <w:rStyle w:val="s1"/>
        </w:rPr>
        <w:t>vitae</w:t>
      </w:r>
      <w:r>
        <w:rPr>
          <w:rStyle w:val="s2"/>
        </w:rPr>
        <w:t>, indicating personal data, educational background and skills acquired</w:t>
      </w:r>
      <w:r w:rsidR="00776727">
        <w:rPr>
          <w:rStyle w:val="s2"/>
        </w:rPr>
        <w:t>;</w:t>
      </w:r>
    </w:p>
    <w:p w14:paraId="389ED1DD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motivational letter </w:t>
      </w:r>
      <w:r>
        <w:rPr>
          <w:rStyle w:val="s2"/>
        </w:rPr>
        <w:t xml:space="preserve">(maximum 500 words), </w:t>
      </w:r>
      <w:r w:rsidR="00CB294F">
        <w:rPr>
          <w:rStyle w:val="s2"/>
        </w:rPr>
        <w:t>setting out</w:t>
      </w:r>
      <w:r>
        <w:rPr>
          <w:rStyle w:val="s2"/>
        </w:rPr>
        <w:t>:</w:t>
      </w:r>
    </w:p>
    <w:p w14:paraId="3FE5E02E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reasons why you intend to participate in the Spring School </w:t>
      </w:r>
      <w:r w:rsidR="00CB294F">
        <w:rPr>
          <w:rStyle w:val="s2"/>
        </w:rPr>
        <w:t>of Europe</w:t>
      </w:r>
      <w:r>
        <w:rPr>
          <w:rStyle w:val="s2"/>
        </w:rPr>
        <w:t>;</w:t>
      </w:r>
    </w:p>
    <w:p w14:paraId="70D616D4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personal and </w:t>
      </w:r>
      <w:r w:rsidR="009278C1">
        <w:rPr>
          <w:rStyle w:val="s2"/>
          <w:lang w:val="it-IT"/>
        </w:rPr>
        <w:t xml:space="preserve">educational </w:t>
      </w:r>
      <w:r>
        <w:rPr>
          <w:rStyle w:val="s2"/>
        </w:rPr>
        <w:t xml:space="preserve">goals </w:t>
      </w:r>
      <w:r w:rsidR="00776727">
        <w:rPr>
          <w:rStyle w:val="s2"/>
        </w:rPr>
        <w:t xml:space="preserve">one wants to achieve by participating in </w:t>
      </w:r>
      <w:r>
        <w:rPr>
          <w:rStyle w:val="s2"/>
        </w:rPr>
        <w:t>the event;</w:t>
      </w:r>
    </w:p>
    <w:p w14:paraId="6036C637" w14:textId="77777777" w:rsidR="00BF70BE" w:rsidRDefault="00000000">
      <w:pPr>
        <w:pStyle w:val="p5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-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any relevant experience in the fields covered by the Spring School </w:t>
      </w:r>
      <w:r w:rsidR="00CB294F">
        <w:rPr>
          <w:rStyle w:val="s2"/>
        </w:rPr>
        <w:t>of Europe</w:t>
      </w:r>
      <w:r>
        <w:rPr>
          <w:rStyle w:val="s2"/>
        </w:rPr>
        <w:t>.</w:t>
      </w:r>
    </w:p>
    <w:p w14:paraId="305F07EB" w14:textId="77777777" w:rsidR="00B05291" w:rsidRDefault="00B05291">
      <w:pPr>
        <w:pStyle w:val="p2"/>
        <w:rPr>
          <w:rFonts w:hint="eastAsia"/>
        </w:rPr>
      </w:pPr>
    </w:p>
    <w:p w14:paraId="48BF9757" w14:textId="77777777" w:rsidR="00BF70BE" w:rsidRDefault="00000000">
      <w:pPr>
        <w:pStyle w:val="p1"/>
        <w:spacing w:line="276" w:lineRule="auto"/>
        <w:rPr>
          <w:rStyle w:val="s1"/>
          <w:rFonts w:hint="eastAsia"/>
        </w:rPr>
      </w:pPr>
      <w:r>
        <w:rPr>
          <w:rStyle w:val="s2"/>
        </w:rPr>
        <w:t xml:space="preserve">The documentation must be submitted in PDF format </w:t>
      </w:r>
      <w:r w:rsidR="00B02BFF">
        <w:rPr>
          <w:rStyle w:val="s2"/>
        </w:rPr>
        <w:t xml:space="preserve">(in a single file) </w:t>
      </w:r>
      <w:r>
        <w:rPr>
          <w:rStyle w:val="s2"/>
        </w:rPr>
        <w:t xml:space="preserve">to the email address </w:t>
      </w:r>
      <w:r>
        <w:rPr>
          <w:rStyle w:val="s1"/>
        </w:rPr>
        <w:t xml:space="preserve">segreteria@lanuovaeuropa.it </w:t>
      </w:r>
      <w:r>
        <w:rPr>
          <w:rStyle w:val="s2"/>
        </w:rPr>
        <w:t xml:space="preserve">no later than </w:t>
      </w:r>
      <w:r w:rsidR="00CB294F">
        <w:rPr>
          <w:rStyle w:val="s1"/>
        </w:rPr>
        <w:t>5 p.m</w:t>
      </w:r>
      <w:r w:rsidR="0041140E">
        <w:rPr>
          <w:rStyle w:val="s1"/>
        </w:rPr>
        <w:t xml:space="preserve">. on </w:t>
      </w:r>
    </w:p>
    <w:p w14:paraId="791DBDB1" w14:textId="77777777" w:rsidR="00BF70BE" w:rsidRDefault="00CB294F">
      <w:pPr>
        <w:pStyle w:val="p1"/>
        <w:spacing w:line="276" w:lineRule="auto"/>
        <w:rPr>
          <w:rFonts w:hint="eastAsia"/>
        </w:rPr>
      </w:pPr>
      <w:r>
        <w:rPr>
          <w:rStyle w:val="s1"/>
        </w:rPr>
        <w:t xml:space="preserve">31 </w:t>
      </w:r>
      <w:r w:rsidR="00B05291">
        <w:rPr>
          <w:rStyle w:val="s1"/>
        </w:rPr>
        <w:t>January 2024</w:t>
      </w:r>
      <w:r w:rsidR="00B05291">
        <w:rPr>
          <w:rStyle w:val="s2"/>
        </w:rPr>
        <w:t>.</w:t>
      </w:r>
    </w:p>
    <w:p w14:paraId="05032E62" w14:textId="77777777" w:rsidR="00B05291" w:rsidRDefault="00B05291">
      <w:pPr>
        <w:pStyle w:val="p2"/>
        <w:rPr>
          <w:rFonts w:hint="eastAsia"/>
        </w:rPr>
      </w:pPr>
    </w:p>
    <w:p w14:paraId="66171B79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>Art. 5 - Selection Criteria</w:t>
      </w:r>
    </w:p>
    <w:p w14:paraId="1F85E1CD" w14:textId="77777777" w:rsidR="00B05291" w:rsidRDefault="00B05291">
      <w:pPr>
        <w:pStyle w:val="p2"/>
        <w:rPr>
          <w:rFonts w:hint="eastAsia"/>
        </w:rPr>
      </w:pPr>
    </w:p>
    <w:p w14:paraId="6E343E13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 xml:space="preserve">Applications will be examined by the </w:t>
      </w:r>
      <w:r>
        <w:rPr>
          <w:rStyle w:val="s1"/>
        </w:rPr>
        <w:t>organising committee</w:t>
      </w:r>
      <w:r>
        <w:rPr>
          <w:rStyle w:val="s2"/>
        </w:rPr>
        <w:t>, which will evaluate the candidates on the basis of the following criteria:</w:t>
      </w:r>
    </w:p>
    <w:p w14:paraId="653E5F7A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Quality of the training course</w:t>
      </w:r>
      <w:r>
        <w:rPr>
          <w:rStyle w:val="s2"/>
        </w:rPr>
        <w:t>, with particular reference to its relevance to European themes</w:t>
      </w:r>
      <w:r w:rsidR="00776727">
        <w:rPr>
          <w:rStyle w:val="s2"/>
        </w:rPr>
        <w:t>;</w:t>
      </w:r>
    </w:p>
    <w:p w14:paraId="24E1BFD6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="00874F40">
        <w:rPr>
          <w:rStyle w:val="s1"/>
        </w:rPr>
        <w:t xml:space="preserve">personal </w:t>
      </w:r>
      <w:r>
        <w:rPr>
          <w:rStyle w:val="s1"/>
        </w:rPr>
        <w:t>merit</w:t>
      </w:r>
      <w:r>
        <w:rPr>
          <w:rStyle w:val="s2"/>
        </w:rPr>
        <w:t xml:space="preserve">, taking into account the baccalaureate grade </w:t>
      </w:r>
      <w:r w:rsidR="00874F40">
        <w:rPr>
          <w:rStyle w:val="s2"/>
        </w:rPr>
        <w:t>and any relevant academic experience</w:t>
      </w:r>
      <w:r w:rsidR="00776727">
        <w:rPr>
          <w:rStyle w:val="s2"/>
        </w:rPr>
        <w:t>;</w:t>
      </w:r>
    </w:p>
    <w:p w14:paraId="03893988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Reasons expressed </w:t>
      </w:r>
      <w:r>
        <w:rPr>
          <w:rStyle w:val="s2"/>
        </w:rPr>
        <w:t xml:space="preserve">in the </w:t>
      </w:r>
      <w:r w:rsidR="00836F60">
        <w:rPr>
          <w:rStyle w:val="s2"/>
        </w:rPr>
        <w:t xml:space="preserve">cover </w:t>
      </w:r>
      <w:r>
        <w:rPr>
          <w:rStyle w:val="s2"/>
        </w:rPr>
        <w:t>letter, assessing the clarity, coherence and originality of the stated objectives.</w:t>
      </w:r>
    </w:p>
    <w:p w14:paraId="4270C024" w14:textId="77777777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s2"/>
        </w:rPr>
        <w:lastRenderedPageBreak/>
        <w:t xml:space="preserve">The outcome of the selection will be communicated </w:t>
      </w:r>
      <w:r w:rsidR="007D4EEE">
        <w:rPr>
          <w:rStyle w:val="s2"/>
        </w:rPr>
        <w:t xml:space="preserve">to </w:t>
      </w:r>
      <w:r w:rsidR="00E91B1F">
        <w:rPr>
          <w:rStyle w:val="s2"/>
        </w:rPr>
        <w:t xml:space="preserve">interested parties </w:t>
      </w:r>
      <w:r>
        <w:rPr>
          <w:rStyle w:val="s2"/>
        </w:rPr>
        <w:t xml:space="preserve">by </w:t>
      </w:r>
      <w:r w:rsidR="008C2D01">
        <w:rPr>
          <w:rStyle w:val="s1"/>
        </w:rPr>
        <w:t xml:space="preserve">15 February 2025 </w:t>
      </w:r>
      <w:r w:rsidR="008C2D01" w:rsidRPr="008C2D01">
        <w:rPr>
          <w:rStyle w:val="s1"/>
          <w:b w:val="0"/>
        </w:rPr>
        <w:t xml:space="preserve">and </w:t>
      </w:r>
      <w:r w:rsidR="008475DF">
        <w:rPr>
          <w:rStyle w:val="s1"/>
          <w:b w:val="0"/>
          <w:bCs w:val="0"/>
        </w:rPr>
        <w:t xml:space="preserve">can be found at </w:t>
      </w:r>
      <w:r w:rsidR="00D85B30">
        <w:rPr>
          <w:rStyle w:val="s1"/>
          <w:b w:val="0"/>
          <w:bCs w:val="0"/>
        </w:rPr>
        <w:t xml:space="preserve">https://associazione.lanuovaeuropa.it. </w:t>
      </w:r>
    </w:p>
    <w:p w14:paraId="7A880595" w14:textId="77777777" w:rsidR="00B05291" w:rsidRDefault="00B05291">
      <w:pPr>
        <w:pStyle w:val="p2"/>
        <w:rPr>
          <w:rFonts w:hint="eastAsia"/>
        </w:rPr>
      </w:pPr>
    </w:p>
    <w:p w14:paraId="4F4B2388" w14:textId="77777777" w:rsidR="00BF70BE" w:rsidRDefault="00000000">
      <w:pPr>
        <w:pStyle w:val="p3"/>
        <w:rPr>
          <w:rStyle w:val="s4"/>
          <w:rFonts w:hint="eastAsia"/>
        </w:rPr>
      </w:pPr>
      <w:r>
        <w:rPr>
          <w:rStyle w:val="s4"/>
        </w:rPr>
        <w:t xml:space="preserve">Art. 6 - </w:t>
      </w:r>
      <w:r w:rsidR="00B05291">
        <w:rPr>
          <w:rStyle w:val="s4"/>
        </w:rPr>
        <w:t xml:space="preserve">Participation </w:t>
      </w:r>
      <w:r>
        <w:rPr>
          <w:rStyle w:val="s4"/>
        </w:rPr>
        <w:t>Fee</w:t>
      </w:r>
    </w:p>
    <w:p w14:paraId="109F02BC" w14:textId="77777777" w:rsidR="00BF70BE" w:rsidRDefault="00000000">
      <w:pPr>
        <w:pStyle w:val="p4"/>
        <w:rPr>
          <w:rStyle w:val="s2"/>
          <w:rFonts w:hint="eastAsia"/>
        </w:rPr>
      </w:pPr>
      <w:r>
        <w:rPr>
          <w:rStyle w:val="s2"/>
        </w:rPr>
        <w:t xml:space="preserve">Board and lodging costs </w:t>
      </w:r>
      <w:r w:rsidR="00776727">
        <w:rPr>
          <w:rStyle w:val="s2"/>
        </w:rPr>
        <w:t>are the responsibility of the participants</w:t>
      </w:r>
      <w:r w:rsidR="00AA2739">
        <w:rPr>
          <w:rStyle w:val="s2"/>
        </w:rPr>
        <w:t xml:space="preserve">: </w:t>
      </w:r>
    </w:p>
    <w:p w14:paraId="3F38901B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- 240€ </w:t>
      </w:r>
      <w:r>
        <w:rPr>
          <w:rStyle w:val="s2"/>
        </w:rPr>
        <w:t xml:space="preserve">for full board for 5 days and 4 nights, to be paid directly to the hotel hosting the group; </w:t>
      </w:r>
    </w:p>
    <w:p w14:paraId="77FD4348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- 10€ </w:t>
      </w:r>
      <w:r>
        <w:rPr>
          <w:rStyle w:val="s2"/>
        </w:rPr>
        <w:t xml:space="preserve">for </w:t>
      </w:r>
      <w:r w:rsidR="007865AB">
        <w:rPr>
          <w:rStyle w:val="s2"/>
        </w:rPr>
        <w:t xml:space="preserve">the basic membership </w:t>
      </w:r>
      <w:r>
        <w:rPr>
          <w:rStyle w:val="s2"/>
        </w:rPr>
        <w:t>fee;</w:t>
      </w:r>
    </w:p>
    <w:p w14:paraId="4A0B1B70" w14:textId="77777777" w:rsidR="00BF70BE" w:rsidRDefault="00000000">
      <w:pPr>
        <w:pStyle w:val="p4"/>
        <w:ind w:left="0" w:firstLine="0"/>
        <w:rPr>
          <w:rStyle w:val="s2"/>
          <w:rFonts w:hint="eastAsia"/>
          <w:lang w:val="it-IT"/>
        </w:rPr>
      </w:pPr>
      <w:r>
        <w:rPr>
          <w:rStyle w:val="s2"/>
          <w:lang w:val="it-IT"/>
        </w:rPr>
        <w:t>Travel costs are the responsibility of the individual participants, who will travel independently to the island of Ventotene</w:t>
      </w:r>
    </w:p>
    <w:p w14:paraId="27288250" w14:textId="77777777" w:rsidR="00BF70BE" w:rsidRDefault="00000000">
      <w:pPr>
        <w:pStyle w:val="p4"/>
        <w:rPr>
          <w:rStyle w:val="s4"/>
          <w:rFonts w:hint="eastAsia"/>
        </w:rPr>
      </w:pPr>
      <w:r>
        <w:rPr>
          <w:rStyle w:val="s4"/>
        </w:rPr>
        <w:t>Art. 7 - Scholarships</w:t>
      </w:r>
    </w:p>
    <w:p w14:paraId="581BFCBF" w14:textId="77777777" w:rsidR="00BF70BE" w:rsidRDefault="00000000">
      <w:pPr>
        <w:pStyle w:val="p4"/>
        <w:rPr>
          <w:rStyle w:val="s2"/>
          <w:rFonts w:hint="eastAsia"/>
        </w:rPr>
      </w:pPr>
      <w:r w:rsidRPr="007865AB">
        <w:rPr>
          <w:rStyle w:val="apple-tab-span"/>
          <w:rFonts w:ascii="UICTFontTextStyleBody" w:hAnsi="UICTFontTextStyleBody"/>
          <w:b/>
        </w:rPr>
        <w:t xml:space="preserve">      - 2 </w:t>
      </w:r>
      <w:r w:rsidR="00B05291">
        <w:rPr>
          <w:rStyle w:val="s1"/>
        </w:rPr>
        <w:t xml:space="preserve">scholarships </w:t>
      </w:r>
      <w:r>
        <w:rPr>
          <w:rStyle w:val="s2"/>
        </w:rPr>
        <w:t xml:space="preserve">are </w:t>
      </w:r>
      <w:r w:rsidR="009278C1">
        <w:rPr>
          <w:rStyle w:val="s2"/>
          <w:lang w:val="it-IT"/>
        </w:rPr>
        <w:t>provided</w:t>
      </w:r>
      <w:r>
        <w:rPr>
          <w:rStyle w:val="s2"/>
        </w:rPr>
        <w:t xml:space="preserve"> </w:t>
      </w:r>
      <w:r w:rsidR="00F87F46">
        <w:rPr>
          <w:rStyle w:val="s2"/>
          <w:lang w:val="it-IT"/>
        </w:rPr>
        <w:t xml:space="preserve">by </w:t>
      </w:r>
      <w:r w:rsidR="00CA5F1F">
        <w:rPr>
          <w:rStyle w:val="s2"/>
        </w:rPr>
        <w:t>the La Nuova Europa Association</w:t>
      </w:r>
      <w:r>
        <w:rPr>
          <w:rStyle w:val="s2"/>
        </w:rPr>
        <w:t>;</w:t>
      </w:r>
    </w:p>
    <w:p w14:paraId="44BC0261" w14:textId="77777777" w:rsidR="00BF70BE" w:rsidRDefault="00CA5F1F">
      <w:pPr>
        <w:pStyle w:val="p4"/>
        <w:rPr>
          <w:rStyle w:val="s2"/>
          <w:rFonts w:hint="eastAsia"/>
        </w:rPr>
      </w:pPr>
      <w:r w:rsidRPr="007865AB">
        <w:rPr>
          <w:rStyle w:val="s2"/>
          <w:b/>
        </w:rPr>
        <w:t xml:space="preserve">      - 2 scholarships </w:t>
      </w:r>
      <w:r w:rsidR="007865AB">
        <w:rPr>
          <w:rStyle w:val="s2"/>
        </w:rPr>
        <w:t xml:space="preserve">are </w:t>
      </w:r>
      <w:r w:rsidR="009278C1">
        <w:rPr>
          <w:rStyle w:val="s2"/>
          <w:lang w:val="it-IT"/>
        </w:rPr>
        <w:t xml:space="preserve">provided </w:t>
      </w:r>
      <w:r>
        <w:rPr>
          <w:rStyle w:val="s2"/>
        </w:rPr>
        <w:t xml:space="preserve">by Europe Direct Roma Tre </w:t>
      </w:r>
    </w:p>
    <w:p w14:paraId="7BB418A7" w14:textId="77777777" w:rsidR="00BF70BE" w:rsidRDefault="00000000">
      <w:pPr>
        <w:pStyle w:val="p4"/>
        <w:spacing w:line="276" w:lineRule="auto"/>
        <w:rPr>
          <w:rFonts w:ascii="UICTFontTextStyleBody" w:hAnsi="UICTFontTextStyleBody" w:hint="eastAsia"/>
        </w:rPr>
      </w:pPr>
      <w:r>
        <w:rPr>
          <w:rStyle w:val="s2"/>
        </w:rPr>
        <w:t xml:space="preserve">The scholarships </w:t>
      </w:r>
      <w:r w:rsidR="00044862">
        <w:rPr>
          <w:rStyle w:val="s2"/>
        </w:rPr>
        <w:t>(</w:t>
      </w:r>
      <w:r w:rsidR="00044862">
        <w:rPr>
          <w:rStyle w:val="s2"/>
          <w:b/>
          <w:lang w:val="it-IT"/>
        </w:rPr>
        <w:t>250 euros each</w:t>
      </w:r>
      <w:r w:rsidR="00044862">
        <w:rPr>
          <w:rStyle w:val="s2"/>
        </w:rPr>
        <w:t xml:space="preserve">) </w:t>
      </w:r>
      <w:r w:rsidR="00044862">
        <w:rPr>
          <w:rStyle w:val="s2"/>
          <w:lang w:val="it-IT"/>
        </w:rPr>
        <w:t xml:space="preserve">are intended to </w:t>
      </w:r>
      <w:r w:rsidR="004549F8">
        <w:rPr>
          <w:rStyle w:val="s2"/>
        </w:rPr>
        <w:t xml:space="preserve">cover the participation fee </w:t>
      </w:r>
      <w:r w:rsidR="002A7792">
        <w:rPr>
          <w:rStyle w:val="s2"/>
        </w:rPr>
        <w:t xml:space="preserve">- </w:t>
      </w:r>
      <w:r>
        <w:rPr>
          <w:rStyle w:val="s2"/>
        </w:rPr>
        <w:t xml:space="preserve">they will be awarded to the </w:t>
      </w:r>
      <w:r w:rsidR="00044862">
        <w:rPr>
          <w:rStyle w:val="s2"/>
          <w:lang w:val="it-IT"/>
        </w:rPr>
        <w:t xml:space="preserve">four </w:t>
      </w:r>
      <w:r>
        <w:rPr>
          <w:rStyle w:val="s2"/>
        </w:rPr>
        <w:t xml:space="preserve">most deserving candidates on the basis of the overall assessment of </w:t>
      </w:r>
      <w:r w:rsidR="00D5164B">
        <w:rPr>
          <w:rStyle w:val="s2"/>
        </w:rPr>
        <w:t xml:space="preserve">the </w:t>
      </w:r>
      <w:r w:rsidR="00E46251">
        <w:rPr>
          <w:rStyle w:val="s2"/>
        </w:rPr>
        <w:t xml:space="preserve">application </w:t>
      </w:r>
      <w:r w:rsidR="00D5164B">
        <w:rPr>
          <w:rStyle w:val="s2"/>
        </w:rPr>
        <w:t xml:space="preserve">criteria </w:t>
      </w:r>
      <w:r w:rsidR="00D85B30">
        <w:rPr>
          <w:rStyle w:val="s2"/>
        </w:rPr>
        <w:t xml:space="preserve">and communicated </w:t>
      </w:r>
      <w:r w:rsidR="00D5164B">
        <w:rPr>
          <w:rStyle w:val="s2"/>
        </w:rPr>
        <w:t xml:space="preserve">at the time of admission </w:t>
      </w:r>
      <w:r w:rsidR="00E46251">
        <w:rPr>
          <w:rStyle w:val="s2"/>
        </w:rPr>
        <w:t>by the organising committee</w:t>
      </w:r>
      <w:r w:rsidR="00D5164B">
        <w:rPr>
          <w:rStyle w:val="s2"/>
        </w:rPr>
        <w:t>.</w:t>
      </w:r>
    </w:p>
    <w:p w14:paraId="4722C191" w14:textId="77777777" w:rsidR="00B05291" w:rsidRDefault="00B05291">
      <w:pPr>
        <w:pStyle w:val="p2"/>
        <w:rPr>
          <w:rFonts w:hint="eastAsia"/>
        </w:rPr>
      </w:pPr>
    </w:p>
    <w:p w14:paraId="1B68BE1B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8 </w:t>
      </w:r>
      <w:r w:rsidR="00B05291">
        <w:rPr>
          <w:rStyle w:val="s4"/>
        </w:rPr>
        <w:t>- Programme of activities</w:t>
      </w:r>
    </w:p>
    <w:p w14:paraId="1C51D0E7" w14:textId="77777777" w:rsidR="00B05291" w:rsidRDefault="00B05291">
      <w:pPr>
        <w:pStyle w:val="p2"/>
        <w:rPr>
          <w:rFonts w:hint="eastAsia"/>
        </w:rPr>
      </w:pPr>
    </w:p>
    <w:p w14:paraId="09C7DF26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Spring School </w:t>
      </w:r>
      <w:r w:rsidR="008C2D01">
        <w:rPr>
          <w:rStyle w:val="s2"/>
        </w:rPr>
        <w:t xml:space="preserve">of Europe </w:t>
      </w:r>
      <w:r>
        <w:rPr>
          <w:rStyle w:val="s2"/>
        </w:rPr>
        <w:t xml:space="preserve">provides an intensive </w:t>
      </w:r>
      <w:r w:rsidR="009F4737">
        <w:rPr>
          <w:rStyle w:val="s2"/>
        </w:rPr>
        <w:t xml:space="preserve">24-hour training </w:t>
      </w:r>
      <w:r>
        <w:rPr>
          <w:rStyle w:val="s2"/>
        </w:rPr>
        <w:t>programme consisting of:</w:t>
      </w:r>
    </w:p>
    <w:p w14:paraId="53C8753E" w14:textId="77777777" w:rsidR="00BF70BE" w:rsidRDefault="00B05291">
      <w:pPr>
        <w:pStyle w:val="p4"/>
        <w:numPr>
          <w:ilvl w:val="0"/>
          <w:numId w:val="1"/>
        </w:numPr>
        <w:rPr>
          <w:rStyle w:val="s2"/>
          <w:rFonts w:hint="eastAsia"/>
        </w:rPr>
      </w:pPr>
      <w:r>
        <w:rPr>
          <w:rStyle w:val="s1"/>
        </w:rPr>
        <w:t xml:space="preserve">conferences and debates </w:t>
      </w:r>
      <w:r>
        <w:rPr>
          <w:rStyle w:val="s2"/>
        </w:rPr>
        <w:t>with experts and representatives of the European scientific, political and economic scene;</w:t>
      </w:r>
    </w:p>
    <w:p w14:paraId="4C46AD74" w14:textId="77777777" w:rsidR="00BF70BE" w:rsidRDefault="00000000">
      <w:pPr>
        <w:pStyle w:val="p4"/>
        <w:numPr>
          <w:ilvl w:val="0"/>
          <w:numId w:val="1"/>
        </w:numPr>
        <w:rPr>
          <w:rFonts w:hint="eastAsia"/>
        </w:rPr>
      </w:pPr>
      <w:r w:rsidRPr="00BB6083">
        <w:rPr>
          <w:rStyle w:val="s1"/>
          <w:i/>
        </w:rPr>
        <w:t xml:space="preserve">youth working </w:t>
      </w:r>
      <w:r>
        <w:rPr>
          <w:rStyle w:val="s1"/>
        </w:rPr>
        <w:t xml:space="preserve">workshops </w:t>
      </w:r>
      <w:r>
        <w:rPr>
          <w:rStyle w:val="s2"/>
        </w:rPr>
        <w:t>in small groups, dedicated to the analysis, simulation and solution of European problems;</w:t>
      </w:r>
    </w:p>
    <w:p w14:paraId="4E79247D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 xml:space="preserve">Guided </w:t>
      </w:r>
      <w:r w:rsidR="00BB6083" w:rsidRPr="00BB6083">
        <w:rPr>
          <w:rStyle w:val="s2"/>
          <w:b/>
        </w:rPr>
        <w:t xml:space="preserve">tourist-cultural </w:t>
      </w:r>
      <w:r>
        <w:rPr>
          <w:rStyle w:val="s1"/>
        </w:rPr>
        <w:t xml:space="preserve">visits </w:t>
      </w:r>
      <w:r>
        <w:rPr>
          <w:rStyle w:val="s2"/>
        </w:rPr>
        <w:t xml:space="preserve">to places </w:t>
      </w:r>
      <w:r w:rsidR="00BB6083">
        <w:rPr>
          <w:rStyle w:val="s2"/>
        </w:rPr>
        <w:t xml:space="preserve">of </w:t>
      </w:r>
      <w:r w:rsidR="0041140E">
        <w:rPr>
          <w:rStyle w:val="s2"/>
        </w:rPr>
        <w:t xml:space="preserve">historical and natural </w:t>
      </w:r>
      <w:r w:rsidR="00BB6083">
        <w:rPr>
          <w:rStyle w:val="s2"/>
        </w:rPr>
        <w:t xml:space="preserve">interest in </w:t>
      </w:r>
      <w:r>
        <w:rPr>
          <w:rStyle w:val="s2"/>
        </w:rPr>
        <w:t xml:space="preserve">Ventotene, including </w:t>
      </w:r>
      <w:r w:rsidR="003E0141">
        <w:rPr>
          <w:rStyle w:val="s2"/>
        </w:rPr>
        <w:t xml:space="preserve">the </w:t>
      </w:r>
      <w:r w:rsidR="00F97ED5">
        <w:rPr>
          <w:rStyle w:val="s2"/>
        </w:rPr>
        <w:t xml:space="preserve">places of </w:t>
      </w:r>
      <w:r w:rsidR="0041140E">
        <w:rPr>
          <w:rStyle w:val="s2"/>
        </w:rPr>
        <w:t xml:space="preserve">the elaboration of European thought and of the </w:t>
      </w:r>
      <w:r w:rsidR="00F97ED5">
        <w:rPr>
          <w:rStyle w:val="s2"/>
        </w:rPr>
        <w:t>confinement</w:t>
      </w:r>
      <w:r w:rsidR="00BB6083">
        <w:rPr>
          <w:rStyle w:val="s2"/>
        </w:rPr>
        <w:t>;</w:t>
      </w:r>
    </w:p>
    <w:p w14:paraId="1879B816" w14:textId="77777777" w:rsidR="00BF70BE" w:rsidRDefault="00000000">
      <w:pPr>
        <w:pStyle w:val="p4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4.</w:t>
      </w:r>
      <w:r>
        <w:rPr>
          <w:rStyle w:val="apple-tab-span"/>
          <w:rFonts w:ascii="UICTFontTextStyleBody" w:hAnsi="UICTFontTextStyleBody"/>
        </w:rPr>
        <w:tab/>
      </w:r>
      <w:r w:rsidR="0041140E">
        <w:rPr>
          <w:rStyle w:val="s2"/>
          <w:b/>
        </w:rPr>
        <w:t xml:space="preserve">European youth dialogue </w:t>
      </w:r>
      <w:r w:rsidRPr="00BB6083">
        <w:rPr>
          <w:rStyle w:val="s2"/>
          <w:b/>
        </w:rPr>
        <w:t>moments</w:t>
      </w:r>
      <w:r w:rsidR="0041140E" w:rsidRPr="0041140E">
        <w:rPr>
          <w:rStyle w:val="s2"/>
        </w:rPr>
        <w:t xml:space="preserve">, aimed at </w:t>
      </w:r>
      <w:r w:rsidRPr="0041140E">
        <w:rPr>
          <w:rStyle w:val="s2"/>
        </w:rPr>
        <w:t xml:space="preserve">sharing and reflecting collectively on the </w:t>
      </w:r>
      <w:r w:rsidR="0041140E">
        <w:rPr>
          <w:rStyle w:val="s2"/>
        </w:rPr>
        <w:t>future</w:t>
      </w:r>
      <w:r w:rsidRPr="0041140E">
        <w:rPr>
          <w:rStyle w:val="s2"/>
        </w:rPr>
        <w:t xml:space="preserve"> prospects of </w:t>
      </w:r>
      <w:r w:rsidR="0041140E">
        <w:rPr>
          <w:rStyle w:val="s2"/>
        </w:rPr>
        <w:t xml:space="preserve">the </w:t>
      </w:r>
      <w:r>
        <w:rPr>
          <w:rStyle w:val="s2"/>
        </w:rPr>
        <w:t>European</w:t>
      </w:r>
      <w:r w:rsidR="0041140E">
        <w:rPr>
          <w:rStyle w:val="s2"/>
        </w:rPr>
        <w:t xml:space="preserve"> Union.</w:t>
      </w:r>
    </w:p>
    <w:p w14:paraId="1097F452" w14:textId="77777777" w:rsidR="00B05291" w:rsidRDefault="00B05291">
      <w:pPr>
        <w:pStyle w:val="p2"/>
        <w:rPr>
          <w:rFonts w:hint="eastAsia"/>
        </w:rPr>
      </w:pPr>
    </w:p>
    <w:p w14:paraId="3084967A" w14:textId="77777777" w:rsidR="00BF70BE" w:rsidRDefault="00000000">
      <w:pPr>
        <w:pStyle w:val="p1"/>
        <w:rPr>
          <w:rFonts w:hint="eastAsia"/>
        </w:rPr>
      </w:pPr>
      <w:r>
        <w:rPr>
          <w:rStyle w:val="s2"/>
        </w:rPr>
        <w:t xml:space="preserve">The detailed programme will be communicated </w:t>
      </w:r>
      <w:r w:rsidR="008C2D01">
        <w:rPr>
          <w:rStyle w:val="s2"/>
        </w:rPr>
        <w:t>to</w:t>
      </w:r>
      <w:r>
        <w:rPr>
          <w:rStyle w:val="s2"/>
        </w:rPr>
        <w:t xml:space="preserve"> the </w:t>
      </w:r>
      <w:r w:rsidR="008C2D01">
        <w:rPr>
          <w:rStyle w:val="s2"/>
        </w:rPr>
        <w:t>selected</w:t>
      </w:r>
      <w:r>
        <w:rPr>
          <w:rStyle w:val="s2"/>
        </w:rPr>
        <w:t xml:space="preserve"> participants.</w:t>
      </w:r>
    </w:p>
    <w:p w14:paraId="698D91FF" w14:textId="77777777" w:rsidR="00B05291" w:rsidRDefault="00B05291">
      <w:pPr>
        <w:pStyle w:val="p2"/>
        <w:rPr>
          <w:rFonts w:hint="eastAsia"/>
        </w:rPr>
      </w:pPr>
    </w:p>
    <w:p w14:paraId="7726CF02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26E064BB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09852E15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55458E6E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6875F1A4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0FC41F0F" w14:textId="77777777" w:rsidR="008501D1" w:rsidRDefault="008501D1" w:rsidP="00BB6083">
      <w:pPr>
        <w:pStyle w:val="p3"/>
        <w:rPr>
          <w:rStyle w:val="s4"/>
          <w:rFonts w:hint="eastAsia"/>
        </w:rPr>
      </w:pPr>
    </w:p>
    <w:p w14:paraId="71E84D4D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Article 9 </w:t>
      </w:r>
      <w:r w:rsidR="00B05291">
        <w:rPr>
          <w:rStyle w:val="s4"/>
        </w:rPr>
        <w:t>- Processing of personal data</w:t>
      </w:r>
    </w:p>
    <w:p w14:paraId="77EA6E6B" w14:textId="77777777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The data provided by </w:t>
      </w:r>
      <w:r w:rsidR="008C2D01">
        <w:rPr>
          <w:rStyle w:val="s2"/>
        </w:rPr>
        <w:t xml:space="preserve">candidates </w:t>
      </w:r>
      <w:r>
        <w:rPr>
          <w:rStyle w:val="s2"/>
        </w:rPr>
        <w:t xml:space="preserve">will be processed in accordance with Regulation (EU) 2016/679 (GDPR) and used exclusively for purposes related to the selection for the Spring School </w:t>
      </w:r>
      <w:r w:rsidR="008C2D01">
        <w:rPr>
          <w:rStyle w:val="s2"/>
        </w:rPr>
        <w:t>of Europe</w:t>
      </w:r>
      <w:r>
        <w:rPr>
          <w:rStyle w:val="s2"/>
        </w:rPr>
        <w:t>.</w:t>
      </w:r>
    </w:p>
    <w:p w14:paraId="779AEAFD" w14:textId="7CE505B1" w:rsidR="00BF70BE" w:rsidRDefault="00000000">
      <w:pPr>
        <w:pStyle w:val="p4"/>
        <w:spacing w:line="276" w:lineRule="auto"/>
        <w:rPr>
          <w:rFonts w:hint="eastAsia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 w:rsidRPr="00BB6083">
        <w:rPr>
          <w:rStyle w:val="s1"/>
          <w:b w:val="0"/>
        </w:rPr>
        <w:t xml:space="preserve">The </w:t>
      </w:r>
      <w:r w:rsidR="008B1792">
        <w:rPr>
          <w:rStyle w:val="s1"/>
          <w:b w:val="0"/>
          <w:lang w:val="it-IT"/>
        </w:rPr>
        <w:t>D</w:t>
      </w:r>
      <w:r w:rsidRPr="00BB6083">
        <w:rPr>
          <w:rStyle w:val="s1"/>
          <w:b w:val="0"/>
        </w:rPr>
        <w:t xml:space="preserve">ata </w:t>
      </w:r>
      <w:r w:rsidR="008B1792">
        <w:rPr>
          <w:rStyle w:val="s1"/>
          <w:b w:val="0"/>
          <w:lang w:val="it-IT"/>
        </w:rPr>
        <w:t>Responsible</w:t>
      </w:r>
      <w:r w:rsidRPr="00BB6083">
        <w:rPr>
          <w:rStyle w:val="s1"/>
          <w:b w:val="0"/>
        </w:rPr>
        <w:t xml:space="preserve"> </w:t>
      </w:r>
      <w:r w:rsidRPr="00BB6083">
        <w:rPr>
          <w:rStyle w:val="s2"/>
        </w:rPr>
        <w:t xml:space="preserve">is </w:t>
      </w:r>
      <w:r w:rsidRPr="00BB6083">
        <w:rPr>
          <w:rStyle w:val="s1"/>
          <w:b w:val="0"/>
        </w:rPr>
        <w:t>Dr. Roberto Sommella</w:t>
      </w:r>
      <w:r w:rsidRPr="00BB6083">
        <w:rPr>
          <w:rStyle w:val="s2"/>
        </w:rPr>
        <w:t xml:space="preserve">, legal </w:t>
      </w:r>
      <w:r w:rsidR="007865AB">
        <w:rPr>
          <w:rStyle w:val="s2"/>
        </w:rPr>
        <w:t xml:space="preserve">representative of </w:t>
      </w:r>
      <w:r w:rsidRPr="00BB6083">
        <w:rPr>
          <w:rStyle w:val="s2"/>
        </w:rPr>
        <w:t xml:space="preserve">Associazione </w:t>
      </w:r>
      <w:r w:rsidR="007865AB">
        <w:rPr>
          <w:rStyle w:val="s2"/>
        </w:rPr>
        <w:t>La Nuova Europa APS</w:t>
      </w:r>
      <w:r w:rsidRPr="00BB6083">
        <w:rPr>
          <w:rStyle w:val="s2"/>
        </w:rPr>
        <w:t>.</w:t>
      </w:r>
    </w:p>
    <w:p w14:paraId="0D35F050" w14:textId="77777777" w:rsidR="007865AB" w:rsidRDefault="007865AB">
      <w:pPr>
        <w:pStyle w:val="p3"/>
        <w:rPr>
          <w:rStyle w:val="s4"/>
          <w:rFonts w:hint="eastAsia"/>
        </w:rPr>
      </w:pPr>
    </w:p>
    <w:p w14:paraId="6950DF0A" w14:textId="77777777" w:rsidR="007865AB" w:rsidRDefault="007865AB">
      <w:pPr>
        <w:pStyle w:val="p3"/>
        <w:rPr>
          <w:rStyle w:val="s4"/>
          <w:rFonts w:hint="eastAsia"/>
        </w:rPr>
      </w:pPr>
    </w:p>
    <w:p w14:paraId="5E896264" w14:textId="77777777" w:rsidR="00BF70BE" w:rsidRDefault="00000000">
      <w:pPr>
        <w:pStyle w:val="p3"/>
        <w:rPr>
          <w:rFonts w:hint="eastAsia"/>
        </w:rPr>
      </w:pPr>
      <w:r>
        <w:rPr>
          <w:rStyle w:val="s4"/>
        </w:rPr>
        <w:t xml:space="preserve">Art. 10 </w:t>
      </w:r>
      <w:r w:rsidR="00B05291">
        <w:rPr>
          <w:rStyle w:val="s4"/>
        </w:rPr>
        <w:t>- Information and contacts</w:t>
      </w:r>
    </w:p>
    <w:p w14:paraId="57907569" w14:textId="77777777" w:rsidR="00B05291" w:rsidRDefault="00B05291">
      <w:pPr>
        <w:pStyle w:val="p2"/>
        <w:rPr>
          <w:rFonts w:hint="eastAsia"/>
        </w:rPr>
      </w:pPr>
    </w:p>
    <w:p w14:paraId="5BF52A3D" w14:textId="77777777" w:rsidR="00BF70BE" w:rsidRDefault="00000000">
      <w:pPr>
        <w:pStyle w:val="p1"/>
        <w:spacing w:line="276" w:lineRule="auto"/>
        <w:rPr>
          <w:rFonts w:hint="eastAsia"/>
        </w:rPr>
      </w:pPr>
      <w:r>
        <w:rPr>
          <w:rStyle w:val="s2"/>
        </w:rPr>
        <w:t xml:space="preserve">For further information, please contact the organisational secretariat </w:t>
      </w:r>
      <w:r w:rsidR="00776727">
        <w:rPr>
          <w:rStyle w:val="s2"/>
        </w:rPr>
        <w:t xml:space="preserve">by email: </w:t>
      </w:r>
      <w:r>
        <w:rPr>
          <w:rStyle w:val="s1"/>
        </w:rPr>
        <w:t>associazione@lanuovaeuropa.it</w:t>
      </w:r>
    </w:p>
    <w:p w14:paraId="676251FB" w14:textId="77777777" w:rsidR="00B05291" w:rsidRDefault="00B05291">
      <w:pPr>
        <w:pStyle w:val="p6"/>
        <w:rPr>
          <w:rFonts w:hint="eastAsia"/>
        </w:rPr>
      </w:pPr>
    </w:p>
    <w:p w14:paraId="41EFF2A2" w14:textId="77777777" w:rsidR="00B05291" w:rsidRDefault="00B05291"/>
    <w:p w14:paraId="2D3C12A2" w14:textId="77777777" w:rsidR="003F3039" w:rsidRDefault="003F3039"/>
    <w:sectPr w:rsidR="003F303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E55F" w14:textId="77777777" w:rsidR="0038444C" w:rsidRDefault="0038444C" w:rsidP="00116A7D">
      <w:pPr>
        <w:spacing w:after="0" w:line="240" w:lineRule="auto"/>
      </w:pPr>
      <w:r>
        <w:separator/>
      </w:r>
    </w:p>
  </w:endnote>
  <w:endnote w:type="continuationSeparator" w:id="0">
    <w:p w14:paraId="573BC651" w14:textId="77777777" w:rsidR="0038444C" w:rsidRDefault="0038444C" w:rsidP="0011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B909" w14:textId="77777777" w:rsidR="0038444C" w:rsidRDefault="0038444C" w:rsidP="00116A7D">
      <w:pPr>
        <w:spacing w:after="0" w:line="240" w:lineRule="auto"/>
      </w:pPr>
      <w:r>
        <w:separator/>
      </w:r>
    </w:p>
  </w:footnote>
  <w:footnote w:type="continuationSeparator" w:id="0">
    <w:p w14:paraId="6845C4CE" w14:textId="77777777" w:rsidR="0038444C" w:rsidRDefault="0038444C" w:rsidP="0011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A1E6" w14:textId="77777777" w:rsidR="00BF70BE" w:rsidRDefault="00000000">
    <w:pPr>
      <w:pStyle w:val="Header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0A127E9F" wp14:editId="02903D0F">
          <wp:simplePos x="0" y="0"/>
          <wp:positionH relativeFrom="column">
            <wp:posOffset>3553307</wp:posOffset>
          </wp:positionH>
          <wp:positionV relativeFrom="paragraph">
            <wp:posOffset>-700268</wp:posOffset>
          </wp:positionV>
          <wp:extent cx="1967230" cy="1405890"/>
          <wp:effectExtent l="0" t="0" r="0" b="0"/>
          <wp:wrapNone/>
          <wp:docPr id="120363163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631631" name="Immagine 12036316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3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660"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72830AC3" wp14:editId="2840E264">
          <wp:simplePos x="0" y="0"/>
          <wp:positionH relativeFrom="column">
            <wp:posOffset>277857</wp:posOffset>
          </wp:positionH>
          <wp:positionV relativeFrom="paragraph">
            <wp:posOffset>-109855</wp:posOffset>
          </wp:positionV>
          <wp:extent cx="1597306" cy="300490"/>
          <wp:effectExtent l="0" t="0" r="3175" b="4445"/>
          <wp:wrapNone/>
          <wp:docPr id="200533303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333030" name="Immagine 20053330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306" cy="3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15B"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C39D0FF" wp14:editId="3113A918">
          <wp:simplePos x="0" y="0"/>
          <wp:positionH relativeFrom="column">
            <wp:posOffset>2187422</wp:posOffset>
          </wp:positionH>
          <wp:positionV relativeFrom="paragraph">
            <wp:posOffset>-457200</wp:posOffset>
          </wp:positionV>
          <wp:extent cx="970915" cy="775335"/>
          <wp:effectExtent l="0" t="0" r="0" b="0"/>
          <wp:wrapNone/>
          <wp:docPr id="61047663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476633" name="Immagine 61047663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091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1D390" w14:textId="77777777" w:rsidR="00314EA9" w:rsidRDefault="00314EA9">
    <w:pPr>
      <w:pStyle w:val="Header"/>
      <w:rPr>
        <w:lang w:val="it-IT"/>
      </w:rPr>
    </w:pPr>
  </w:p>
  <w:p w14:paraId="43DE2171" w14:textId="77777777" w:rsidR="00314EA9" w:rsidRPr="00314EA9" w:rsidRDefault="00314EA9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3560"/>
    <w:multiLevelType w:val="hybridMultilevel"/>
    <w:tmpl w:val="BEBA6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569"/>
    <w:multiLevelType w:val="hybridMultilevel"/>
    <w:tmpl w:val="2668C2E2"/>
    <w:lvl w:ilvl="0" w:tplc="86D2BE4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F730E8C"/>
    <w:multiLevelType w:val="hybridMultilevel"/>
    <w:tmpl w:val="82046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4382"/>
    <w:multiLevelType w:val="hybridMultilevel"/>
    <w:tmpl w:val="6BA2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8551">
    <w:abstractNumId w:val="1"/>
  </w:num>
  <w:num w:numId="2" w16cid:durableId="1932077821">
    <w:abstractNumId w:val="2"/>
  </w:num>
  <w:num w:numId="3" w16cid:durableId="1456677211">
    <w:abstractNumId w:val="3"/>
  </w:num>
  <w:num w:numId="4" w16cid:durableId="214291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1"/>
    <w:rsid w:val="00044862"/>
    <w:rsid w:val="00095267"/>
    <w:rsid w:val="000E13E1"/>
    <w:rsid w:val="00116A7D"/>
    <w:rsid w:val="00231789"/>
    <w:rsid w:val="002472F8"/>
    <w:rsid w:val="002534AA"/>
    <w:rsid w:val="002A7792"/>
    <w:rsid w:val="002E31E4"/>
    <w:rsid w:val="00314EA9"/>
    <w:rsid w:val="0036430D"/>
    <w:rsid w:val="0038386B"/>
    <w:rsid w:val="0038444C"/>
    <w:rsid w:val="003D5B4B"/>
    <w:rsid w:val="003E0141"/>
    <w:rsid w:val="003F050A"/>
    <w:rsid w:val="003F3039"/>
    <w:rsid w:val="0041140E"/>
    <w:rsid w:val="00441669"/>
    <w:rsid w:val="004549F8"/>
    <w:rsid w:val="00474832"/>
    <w:rsid w:val="004F7660"/>
    <w:rsid w:val="00513BD5"/>
    <w:rsid w:val="005B366C"/>
    <w:rsid w:val="00662F21"/>
    <w:rsid w:val="00697F91"/>
    <w:rsid w:val="00776727"/>
    <w:rsid w:val="007865AB"/>
    <w:rsid w:val="0079667E"/>
    <w:rsid w:val="007C1998"/>
    <w:rsid w:val="007D4EEE"/>
    <w:rsid w:val="007E7451"/>
    <w:rsid w:val="007E75D9"/>
    <w:rsid w:val="007F257C"/>
    <w:rsid w:val="008060E6"/>
    <w:rsid w:val="00836F60"/>
    <w:rsid w:val="008475DF"/>
    <w:rsid w:val="008501D1"/>
    <w:rsid w:val="00855951"/>
    <w:rsid w:val="00874F40"/>
    <w:rsid w:val="00883950"/>
    <w:rsid w:val="008B1792"/>
    <w:rsid w:val="008C2D01"/>
    <w:rsid w:val="009278C1"/>
    <w:rsid w:val="009F4737"/>
    <w:rsid w:val="00A05B37"/>
    <w:rsid w:val="00A23C75"/>
    <w:rsid w:val="00A62644"/>
    <w:rsid w:val="00AA2739"/>
    <w:rsid w:val="00AC082E"/>
    <w:rsid w:val="00AD4055"/>
    <w:rsid w:val="00AD615B"/>
    <w:rsid w:val="00B02BFF"/>
    <w:rsid w:val="00B05291"/>
    <w:rsid w:val="00B352D9"/>
    <w:rsid w:val="00B5028C"/>
    <w:rsid w:val="00BB6083"/>
    <w:rsid w:val="00BF70BE"/>
    <w:rsid w:val="00C5643E"/>
    <w:rsid w:val="00C96A0B"/>
    <w:rsid w:val="00CA5F1F"/>
    <w:rsid w:val="00CB294F"/>
    <w:rsid w:val="00D5164B"/>
    <w:rsid w:val="00D64857"/>
    <w:rsid w:val="00D85B30"/>
    <w:rsid w:val="00DB6149"/>
    <w:rsid w:val="00DF6D72"/>
    <w:rsid w:val="00E46251"/>
    <w:rsid w:val="00E91B1F"/>
    <w:rsid w:val="00F119DA"/>
    <w:rsid w:val="00F75F38"/>
    <w:rsid w:val="00F87F46"/>
    <w:rsid w:val="00F97ED5"/>
    <w:rsid w:val="00FB01F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F3018"/>
  <w15:docId w15:val="{E78146DA-98CC-934D-8554-2220327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z-Cyrl-UZ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9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2">
    <w:name w:val="p2"/>
    <w:basedOn w:val="Normal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3">
    <w:name w:val="p3"/>
    <w:basedOn w:val="Normal"/>
    <w:rsid w:val="00B05291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9"/>
      <w:szCs w:val="29"/>
      <w14:ligatures w14:val="none"/>
    </w:rPr>
  </w:style>
  <w:style w:type="paragraph" w:customStyle="1" w:styleId="p4">
    <w:name w:val="p4"/>
    <w:basedOn w:val="Normal"/>
    <w:rsid w:val="00B05291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5">
    <w:name w:val="p5"/>
    <w:basedOn w:val="Normal"/>
    <w:rsid w:val="00B05291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6">
    <w:name w:val="p6"/>
    <w:basedOn w:val="Normal"/>
    <w:rsid w:val="00B05291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14:ligatures w14:val="none"/>
    </w:rPr>
  </w:style>
  <w:style w:type="paragraph" w:customStyle="1" w:styleId="p7">
    <w:name w:val="p7"/>
    <w:basedOn w:val="Normal"/>
    <w:rsid w:val="00B0529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05291"/>
    <w:rPr>
      <w:rFonts w:ascii="UICTFontTextStyleBody" w:hAnsi="UICTFontTextStyleBody" w:hint="default"/>
      <w:b/>
      <w:bCs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B05291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3">
    <w:name w:val="s3"/>
    <w:basedOn w:val="DefaultParagraphFont"/>
    <w:rsid w:val="00B05291"/>
    <w:rPr>
      <w:rFonts w:ascii="UICTFontTextStyleItalicBody" w:hAnsi="UICTFontTextStyleItalicBody" w:hint="default"/>
      <w:b w:val="0"/>
      <w:bCs w:val="0"/>
      <w:i/>
      <w:iCs/>
      <w:sz w:val="24"/>
      <w:szCs w:val="24"/>
    </w:rPr>
  </w:style>
  <w:style w:type="character" w:customStyle="1" w:styleId="s4">
    <w:name w:val="s4"/>
    <w:basedOn w:val="DefaultParagraphFont"/>
    <w:rsid w:val="00B05291"/>
    <w:rPr>
      <w:b/>
      <w:bCs/>
      <w:i w:val="0"/>
      <w:iCs w:val="0"/>
      <w:sz w:val="29"/>
      <w:szCs w:val="29"/>
    </w:rPr>
  </w:style>
  <w:style w:type="character" w:customStyle="1" w:styleId="apple-tab-span">
    <w:name w:val="apple-tab-span"/>
    <w:basedOn w:val="DefaultParagraphFont"/>
    <w:rsid w:val="00B05291"/>
  </w:style>
  <w:style w:type="character" w:styleId="Hyperlink">
    <w:name w:val="Hyperlink"/>
    <w:basedOn w:val="DefaultParagraphFont"/>
    <w:uiPriority w:val="99"/>
    <w:unhideWhenUsed/>
    <w:rsid w:val="00D85B30"/>
    <w:rPr>
      <w:color w:val="467886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85B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7D"/>
  </w:style>
  <w:style w:type="paragraph" w:styleId="Footer">
    <w:name w:val="footer"/>
    <w:basedOn w:val="Normal"/>
    <w:link w:val="FooterChar"/>
    <w:uiPriority w:val="99"/>
    <w:unhideWhenUsed/>
    <w:rsid w:val="001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7D"/>
  </w:style>
  <w:style w:type="paragraph" w:styleId="Revision">
    <w:name w:val="Revision"/>
    <w:hidden/>
    <w:uiPriority w:val="99"/>
    <w:semiHidden/>
    <w:rsid w:val="00927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F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ociazione.lanuovaeuropa.it/rubrica/ventotene-europa-festival/ventotene-europa-festival-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Di Maio</dc:creator>
  <cp:keywords>, docId:A5032ABB919EFEFB24F06E389DA1BFE9</cp:keywords>
  <dc:description/>
  <cp:lastModifiedBy>Ana Perišić</cp:lastModifiedBy>
  <cp:revision>2</cp:revision>
  <dcterms:created xsi:type="dcterms:W3CDTF">2025-02-10T15:08:00Z</dcterms:created>
  <dcterms:modified xsi:type="dcterms:W3CDTF">2025-02-10T15:08:00Z</dcterms:modified>
</cp:coreProperties>
</file>